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772ADB" w:rsidRPr="00017914" w:rsidTr="00D01A0A">
        <w:tc>
          <w:tcPr>
            <w:tcW w:w="2660" w:type="dxa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b/>
                <w:color w:val="403152" w:themeColor="accent4" w:themeShade="80"/>
                <w:sz w:val="32"/>
              </w:rPr>
            </w:pPr>
            <w:r w:rsidRPr="00017914">
              <w:rPr>
                <w:rFonts w:asciiTheme="minorHAnsi" w:hAnsiTheme="minorHAnsi" w:cstheme="minorHAnsi"/>
                <w:b/>
                <w:noProof/>
                <w:color w:val="403152" w:themeColor="accent4" w:themeShade="80"/>
                <w:sz w:val="32"/>
              </w:rPr>
              <w:drawing>
                <wp:inline distT="0" distB="0" distL="0" distR="0" wp14:anchorId="38FDA30F" wp14:editId="756543FF">
                  <wp:extent cx="1420368" cy="414528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dfp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32"/>
              </w:rPr>
            </w:pPr>
            <w:r w:rsidRPr="00017914">
              <w:rPr>
                <w:rFonts w:asciiTheme="minorHAnsi" w:hAnsiTheme="minorHAnsi" w:cstheme="minorHAnsi"/>
                <w:b/>
                <w:color w:val="403152" w:themeColor="accent4" w:themeShade="80"/>
                <w:sz w:val="32"/>
              </w:rPr>
              <w:t>DOSSIER DE CANDIDATURE</w:t>
            </w:r>
          </w:p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32"/>
              </w:rPr>
            </w:pPr>
            <w:r w:rsidRPr="00017914">
              <w:rPr>
                <w:rFonts w:asciiTheme="minorHAnsi" w:hAnsiTheme="minorHAnsi" w:cstheme="minorHAnsi"/>
                <w:b/>
                <w:color w:val="403152" w:themeColor="accent4" w:themeShade="80"/>
                <w:sz w:val="32"/>
              </w:rPr>
              <w:t>POINT RELAIS CONSEIL VAE</w:t>
            </w:r>
          </w:p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32"/>
              </w:rPr>
            </w:pPr>
            <w:r w:rsidRPr="00017914">
              <w:rPr>
                <w:rFonts w:asciiTheme="minorHAnsi" w:hAnsiTheme="minorHAnsi" w:cstheme="minorHAnsi"/>
                <w:b/>
                <w:color w:val="403152" w:themeColor="accent4" w:themeShade="80"/>
                <w:sz w:val="32"/>
              </w:rPr>
              <w:t>Année 2020</w:t>
            </w:r>
          </w:p>
        </w:tc>
      </w:tr>
    </w:tbl>
    <w:p w:rsidR="00772ADB" w:rsidRPr="00017914" w:rsidRDefault="00772ADB" w:rsidP="00772ADB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560"/>
        <w:gridCol w:w="1595"/>
        <w:gridCol w:w="389"/>
        <w:gridCol w:w="1062"/>
        <w:gridCol w:w="852"/>
        <w:gridCol w:w="3691"/>
        <w:gridCol w:w="7"/>
        <w:gridCol w:w="57"/>
      </w:tblGrid>
      <w:tr w:rsidR="00772ADB" w:rsidRPr="005260DA" w:rsidTr="00D01A0A">
        <w:trPr>
          <w:gridAfter w:val="2"/>
          <w:wAfter w:w="64" w:type="dxa"/>
          <w:cantSplit/>
          <w:trHeight w:val="589"/>
          <w:jc w:val="center"/>
        </w:trPr>
        <w:tc>
          <w:tcPr>
            <w:tcW w:w="9149" w:type="dxa"/>
            <w:gridSpan w:val="6"/>
            <w:shd w:val="clear" w:color="auto" w:fill="5F497A" w:themeFill="accent4" w:themeFillShade="BF"/>
            <w:vAlign w:val="center"/>
          </w:tcPr>
          <w:p w:rsidR="00772ADB" w:rsidRPr="005260DA" w:rsidRDefault="00772ADB" w:rsidP="00D01A0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5260D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Identification de l’organisme</w:t>
            </w:r>
          </w:p>
        </w:tc>
      </w:tr>
      <w:tr w:rsidR="00772ADB" w:rsidRPr="007D3BAF" w:rsidTr="00D01A0A">
        <w:trPr>
          <w:gridAfter w:val="2"/>
          <w:wAfter w:w="64" w:type="dxa"/>
          <w:cantSplit/>
          <w:trHeight w:val="413"/>
          <w:jc w:val="center"/>
        </w:trPr>
        <w:tc>
          <w:tcPr>
            <w:tcW w:w="9149" w:type="dxa"/>
            <w:gridSpan w:val="6"/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Raison sociale</w:t>
            </w:r>
          </w:p>
        </w:tc>
      </w:tr>
      <w:tr w:rsidR="00772ADB" w:rsidRPr="005260DA" w:rsidTr="00D01A0A">
        <w:trPr>
          <w:gridAfter w:val="2"/>
          <w:wAfter w:w="64" w:type="dxa"/>
          <w:cantSplit/>
          <w:trHeight w:val="485"/>
          <w:jc w:val="center"/>
        </w:trPr>
        <w:tc>
          <w:tcPr>
            <w:tcW w:w="9149" w:type="dxa"/>
            <w:gridSpan w:val="6"/>
            <w:vAlign w:val="center"/>
          </w:tcPr>
          <w:p w:rsidR="00772ADB" w:rsidRPr="005260DA" w:rsidRDefault="00772ADB" w:rsidP="00D01A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2ADB" w:rsidRPr="00017914" w:rsidTr="00D01A0A">
        <w:trPr>
          <w:gridAfter w:val="2"/>
          <w:wAfter w:w="64" w:type="dxa"/>
          <w:cantSplit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N° RIDET</w:t>
            </w:r>
          </w:p>
        </w:tc>
        <w:tc>
          <w:tcPr>
            <w:tcW w:w="1595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SIGLE ou ENSEIGNE COMMERCIALE</w:t>
            </w:r>
            <w:r w:rsidRPr="00017914">
              <w:rPr>
                <w:rStyle w:val="Appelnotedebasdep"/>
                <w:rFonts w:asciiTheme="minorHAnsi" w:hAnsiTheme="minorHAnsi" w:cstheme="minorHAnsi"/>
                <w:b/>
                <w:sz w:val="20"/>
              </w:rPr>
              <w:footnoteReference w:id="1"/>
            </w:r>
          </w:p>
        </w:tc>
        <w:tc>
          <w:tcPr>
            <w:tcW w:w="3691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rPr>
          <w:gridAfter w:val="2"/>
          <w:wAfter w:w="64" w:type="dxa"/>
          <w:cantSplit/>
          <w:trHeight w:val="340"/>
          <w:jc w:val="center"/>
        </w:trPr>
        <w:tc>
          <w:tcPr>
            <w:tcW w:w="9149" w:type="dxa"/>
            <w:gridSpan w:val="6"/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Adresse physique</w:t>
            </w:r>
          </w:p>
        </w:tc>
      </w:tr>
      <w:tr w:rsidR="00772ADB" w:rsidRPr="00017914" w:rsidTr="00D01A0A">
        <w:trPr>
          <w:gridAfter w:val="2"/>
          <w:wAfter w:w="64" w:type="dxa"/>
          <w:cantSplit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RUE</w:t>
            </w:r>
          </w:p>
        </w:tc>
        <w:tc>
          <w:tcPr>
            <w:tcW w:w="7589" w:type="dxa"/>
            <w:gridSpan w:val="5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rPr>
          <w:gridAfter w:val="2"/>
          <w:wAfter w:w="64" w:type="dxa"/>
          <w:cantSplit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COMMUNE</w:t>
            </w:r>
          </w:p>
        </w:tc>
        <w:tc>
          <w:tcPr>
            <w:tcW w:w="7589" w:type="dxa"/>
            <w:gridSpan w:val="5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rPr>
          <w:gridAfter w:val="2"/>
          <w:wAfter w:w="64" w:type="dxa"/>
          <w:cantSplit/>
          <w:trHeight w:val="340"/>
          <w:jc w:val="center"/>
        </w:trPr>
        <w:tc>
          <w:tcPr>
            <w:tcW w:w="9149" w:type="dxa"/>
            <w:gridSpan w:val="6"/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Adresse postale</w:t>
            </w:r>
          </w:p>
        </w:tc>
      </w:tr>
      <w:tr w:rsidR="00772ADB" w:rsidRPr="00017914" w:rsidTr="00D01A0A">
        <w:trPr>
          <w:gridAfter w:val="2"/>
          <w:wAfter w:w="64" w:type="dxa"/>
          <w:cantSplit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BP</w:t>
            </w:r>
          </w:p>
        </w:tc>
        <w:tc>
          <w:tcPr>
            <w:tcW w:w="7589" w:type="dxa"/>
            <w:gridSpan w:val="5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rPr>
          <w:gridAfter w:val="2"/>
          <w:wAfter w:w="64" w:type="dxa"/>
          <w:cantSplit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CODE POSTAL</w:t>
            </w:r>
          </w:p>
        </w:tc>
        <w:tc>
          <w:tcPr>
            <w:tcW w:w="1595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COMMUNE</w:t>
            </w:r>
          </w:p>
        </w:tc>
        <w:tc>
          <w:tcPr>
            <w:tcW w:w="3691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rPr>
          <w:gridAfter w:val="2"/>
          <w:wAfter w:w="64" w:type="dxa"/>
          <w:cantSplit/>
          <w:trHeight w:val="340"/>
          <w:jc w:val="center"/>
        </w:trPr>
        <w:tc>
          <w:tcPr>
            <w:tcW w:w="9149" w:type="dxa"/>
            <w:gridSpan w:val="6"/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Coordonnées</w:t>
            </w:r>
          </w:p>
        </w:tc>
      </w:tr>
      <w:tr w:rsidR="00772ADB" w:rsidRPr="00017914" w:rsidTr="00D01A0A">
        <w:trPr>
          <w:gridAfter w:val="2"/>
          <w:wAfter w:w="64" w:type="dxa"/>
          <w:cantSplit/>
          <w:trHeight w:val="335"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N° TEL</w:t>
            </w:r>
          </w:p>
        </w:tc>
        <w:tc>
          <w:tcPr>
            <w:tcW w:w="1595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N° TELECOPIE</w:t>
            </w:r>
          </w:p>
        </w:tc>
        <w:tc>
          <w:tcPr>
            <w:tcW w:w="3691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rPr>
          <w:gridAfter w:val="2"/>
          <w:wAfter w:w="64" w:type="dxa"/>
          <w:cantSplit/>
          <w:trHeight w:val="367"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589" w:type="dxa"/>
            <w:gridSpan w:val="5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rPr>
          <w:gridAfter w:val="2"/>
          <w:wAfter w:w="64" w:type="dxa"/>
          <w:cantSplit/>
          <w:trHeight w:val="399"/>
          <w:jc w:val="center"/>
        </w:trPr>
        <w:tc>
          <w:tcPr>
            <w:tcW w:w="1560" w:type="dxa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SITE INTERNET</w:t>
            </w:r>
          </w:p>
        </w:tc>
        <w:tc>
          <w:tcPr>
            <w:tcW w:w="7589" w:type="dxa"/>
            <w:gridSpan w:val="5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5260DA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772ADB" w:rsidRPr="005260DA" w:rsidRDefault="00772ADB" w:rsidP="00D01A0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5260D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P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résentation de l’organisme</w:t>
            </w: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Statut juridique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Activité principale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017914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>
              <w:rPr>
                <w:rFonts w:asciiTheme="minorHAnsi" w:hAnsiTheme="minorHAnsi" w:cstheme="minorHAnsi"/>
                <w:b/>
                <w:color w:val="5F497A" w:themeColor="accent4" w:themeShade="BF"/>
              </w:rPr>
              <w:t>Administrateurs</w:t>
            </w: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7D3BAF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BAF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  <w:r w:rsidRPr="007D3BA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PRENOM</w:t>
            </w: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7D3BAF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BAF">
              <w:rPr>
                <w:rFonts w:asciiTheme="minorHAnsi" w:hAnsiTheme="minorHAnsi" w:cstheme="minorHAnsi"/>
                <w:b/>
                <w:sz w:val="24"/>
                <w:szCs w:val="24"/>
              </w:rPr>
              <w:t>FONCTION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Responsable Activité PRC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NOM</w:t>
            </w:r>
            <w:r w:rsidRPr="00017914">
              <w:rPr>
                <w:rFonts w:asciiTheme="minorHAnsi" w:hAnsiTheme="minorHAnsi" w:cstheme="minorHAnsi"/>
                <w:b/>
                <w:sz w:val="20"/>
              </w:rPr>
              <w:tab/>
              <w:t>PRENOM</w:t>
            </w: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FONCTION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E55BA5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E55BA5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N° TEL</w:t>
            </w: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E55BA5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017914">
              <w:rPr>
                <w:rFonts w:asciiTheme="minorHAnsi" w:hAnsiTheme="minorHAnsi" w:cstheme="minorHAnsi"/>
                <w:b/>
                <w:sz w:val="20"/>
              </w:rPr>
              <w:t>COURRIEL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3"/>
          <w:jc w:val="center"/>
        </w:trPr>
        <w:tc>
          <w:tcPr>
            <w:tcW w:w="460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Expérience de la structure en matière d’accueil du public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</w:rPr>
              <w:t xml:space="preserve">Expérience </w:t>
            </w: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 xml:space="preserve">de la structure </w:t>
            </w: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</w:rPr>
              <w:t xml:space="preserve">en matière de conseil et/ou </w:t>
            </w:r>
            <w:proofErr w:type="gramStart"/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</w:rPr>
              <w:t>d’orientation</w:t>
            </w:r>
            <w:proofErr w:type="gramEnd"/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</w:rPr>
              <w:t xml:space="preserve"> professionnelles</w:t>
            </w: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  <w:vertAlign w:val="superscript"/>
              </w:rPr>
              <w:footnoteReference w:id="2"/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</w:rPr>
              <w:t>Partenariats existants avec d’autres act</w:t>
            </w: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eurs ou réseaux de la formation</w:t>
            </w: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br/>
            </w: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0"/>
              </w:rPr>
              <w:t>ou de la certification professionnelle.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5260DA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BF55C3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772ADB" w:rsidRPr="00BF55C3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Activité PRC</w:t>
            </w: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Moyens dédiés à l’activité PRC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color w:val="5F497A" w:themeColor="accent4" w:themeShade="BF"/>
              </w:rPr>
              <w:t>Compétences détenues dans la structure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color w:val="5F497A" w:themeColor="accent4" w:themeShade="BF"/>
              </w:rPr>
              <w:t xml:space="preserve">Qualifications et expériences du ou des personne(s) qui assureront le </w:t>
            </w:r>
            <w:r>
              <w:rPr>
                <w:rFonts w:asciiTheme="minorHAnsi" w:hAnsiTheme="minorHAnsi" w:cstheme="minorHAnsi"/>
                <w:b/>
                <w:color w:val="5F497A" w:themeColor="accent4" w:themeShade="BF"/>
              </w:rPr>
              <w:t>conseil</w:t>
            </w:r>
            <w:r w:rsidRPr="00017914">
              <w:rPr>
                <w:rStyle w:val="Appelnotedebasdep"/>
                <w:rFonts w:asciiTheme="minorHAnsi" w:hAnsiTheme="minorHAnsi" w:cstheme="minorHAnsi"/>
                <w:b/>
                <w:color w:val="5F497A" w:themeColor="accent4" w:themeShade="BF"/>
              </w:rPr>
              <w:footnoteReference w:id="3"/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  <w:r w:rsidRPr="00017914">
              <w:rPr>
                <w:rFonts w:asciiTheme="minorHAnsi" w:hAnsiTheme="minorHAnsi" w:cstheme="minorHAnsi"/>
                <w:b/>
                <w:color w:val="5F497A" w:themeColor="accent4" w:themeShade="BF"/>
              </w:rPr>
              <w:t>Moyens techniques mis à disposition de ces personnes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Description détaillée de la méthodologie de conseil envisagée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772ADB" w:rsidRDefault="00772ADB" w:rsidP="00D01A0A">
            <w:pPr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9213" w:type="dxa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72ADB" w:rsidRPr="007D3BAF" w:rsidRDefault="00772ADB" w:rsidP="00D01A0A">
            <w:pPr>
              <w:tabs>
                <w:tab w:val="center" w:pos="4498"/>
                <w:tab w:val="left" w:pos="6135"/>
              </w:tabs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</w:pP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</w:rPr>
              <w:t>Organisation de l’activité PRC</w:t>
            </w: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97"/>
          <w:jc w:val="center"/>
        </w:trPr>
        <w:tc>
          <w:tcPr>
            <w:tcW w:w="9156" w:type="dxa"/>
            <w:gridSpan w:val="7"/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017914">
              <w:rPr>
                <w:rFonts w:asciiTheme="minorHAnsi" w:hAnsiTheme="minorHAnsi" w:cstheme="minorHAnsi"/>
                <w:b/>
                <w:color w:val="5F497A" w:themeColor="accent4" w:themeShade="BF"/>
              </w:rPr>
              <w:t>Adresse(s) du (des) site(s) ou des permanence(s) envisagé(s)</w:t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567"/>
          <w:jc w:val="center"/>
        </w:trPr>
        <w:tc>
          <w:tcPr>
            <w:tcW w:w="9156" w:type="dxa"/>
            <w:gridSpan w:val="7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97"/>
          <w:jc w:val="center"/>
        </w:trPr>
        <w:tc>
          <w:tcPr>
            <w:tcW w:w="9156" w:type="dxa"/>
            <w:gridSpan w:val="7"/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017914">
              <w:rPr>
                <w:rFonts w:asciiTheme="minorHAnsi" w:hAnsiTheme="minorHAnsi" w:cstheme="minorHAnsi"/>
                <w:b/>
                <w:color w:val="5F497A" w:themeColor="accent4" w:themeShade="BF"/>
              </w:rPr>
              <w:t>Amplitude d’accueil envisagée</w:t>
            </w:r>
            <w:r w:rsidRPr="007D3BAF">
              <w:footnoteReference w:id="4"/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567"/>
          <w:jc w:val="center"/>
        </w:trPr>
        <w:tc>
          <w:tcPr>
            <w:tcW w:w="9156" w:type="dxa"/>
            <w:gridSpan w:val="7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40"/>
          <w:jc w:val="center"/>
        </w:trPr>
        <w:tc>
          <w:tcPr>
            <w:tcW w:w="9156" w:type="dxa"/>
            <w:gridSpan w:val="7"/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017914">
              <w:rPr>
                <w:rFonts w:asciiTheme="minorHAnsi" w:hAnsiTheme="minorHAnsi" w:cstheme="minorHAnsi"/>
                <w:b/>
                <w:color w:val="5F497A" w:themeColor="accent4" w:themeShade="BF"/>
              </w:rPr>
              <w:t>Description des locaux</w:t>
            </w:r>
            <w:r w:rsidRPr="007D3BAF">
              <w:footnoteReference w:id="5"/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567"/>
          <w:jc w:val="center"/>
        </w:trPr>
        <w:tc>
          <w:tcPr>
            <w:tcW w:w="9156" w:type="dxa"/>
            <w:gridSpan w:val="7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7D3BAF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40"/>
          <w:jc w:val="center"/>
        </w:trPr>
        <w:tc>
          <w:tcPr>
            <w:tcW w:w="9156" w:type="dxa"/>
            <w:gridSpan w:val="7"/>
            <w:shd w:val="clear" w:color="auto" w:fill="FFFFFF" w:themeFill="background1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017914">
              <w:rPr>
                <w:rFonts w:asciiTheme="minorHAnsi" w:hAnsiTheme="minorHAnsi" w:cstheme="minorHAnsi"/>
                <w:b/>
                <w:color w:val="5F497A" w:themeColor="accent4" w:themeShade="BF"/>
              </w:rPr>
              <w:t>Détails de la proposition de service</w:t>
            </w:r>
            <w:r w:rsidRPr="007D3BAF">
              <w:rPr>
                <w:rFonts w:asciiTheme="minorHAnsi" w:hAnsiTheme="minorHAnsi" w:cstheme="minorHAnsi"/>
                <w:b/>
                <w:color w:val="5F497A" w:themeColor="accent4" w:themeShade="BF"/>
              </w:rPr>
              <w:footnoteReference w:id="6"/>
            </w: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680"/>
          <w:jc w:val="center"/>
        </w:trPr>
        <w:tc>
          <w:tcPr>
            <w:tcW w:w="3544" w:type="dxa"/>
            <w:gridSpan w:val="3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017914">
              <w:rPr>
                <w:rFonts w:asciiTheme="minorHAnsi" w:hAnsiTheme="minorHAnsi" w:cstheme="minorHAnsi"/>
                <w:b/>
                <w:sz w:val="20"/>
              </w:rPr>
              <w:t>utils, Supports de communication</w:t>
            </w:r>
          </w:p>
        </w:tc>
        <w:tc>
          <w:tcPr>
            <w:tcW w:w="5612" w:type="dxa"/>
            <w:gridSpan w:val="4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680"/>
          <w:jc w:val="center"/>
        </w:trPr>
        <w:tc>
          <w:tcPr>
            <w:tcW w:w="3544" w:type="dxa"/>
            <w:gridSpan w:val="3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Nbre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annuel de RCI envisagé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  <w:t>par localisation géographique</w:t>
            </w:r>
          </w:p>
        </w:tc>
        <w:tc>
          <w:tcPr>
            <w:tcW w:w="5612" w:type="dxa"/>
            <w:gridSpan w:val="4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2ADB" w:rsidRPr="00017914" w:rsidTr="00D0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680"/>
          <w:jc w:val="center"/>
        </w:trPr>
        <w:tc>
          <w:tcPr>
            <w:tcW w:w="3544" w:type="dxa"/>
            <w:gridSpan w:val="3"/>
            <w:vAlign w:val="center"/>
          </w:tcPr>
          <w:p w:rsidR="00772ADB" w:rsidRPr="00017914" w:rsidRDefault="00772ADB" w:rsidP="00D01A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Capacité annuelle de réalisation d’entretiens individuels</w:t>
            </w:r>
          </w:p>
        </w:tc>
        <w:tc>
          <w:tcPr>
            <w:tcW w:w="5612" w:type="dxa"/>
            <w:gridSpan w:val="4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72ADB" w:rsidRPr="00017914" w:rsidRDefault="00772ADB" w:rsidP="00772AD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72ADB" w:rsidRPr="00017914" w:rsidTr="00D01A0A">
        <w:trPr>
          <w:jc w:val="center"/>
        </w:trPr>
        <w:tc>
          <w:tcPr>
            <w:tcW w:w="4606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</w:rPr>
            </w:pPr>
            <w:r w:rsidRPr="0001791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607" w:type="dxa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</w:rPr>
            </w:pPr>
            <w:r w:rsidRPr="00017914">
              <w:rPr>
                <w:rFonts w:asciiTheme="minorHAnsi" w:hAnsiTheme="minorHAnsi" w:cstheme="minorHAnsi"/>
              </w:rPr>
              <w:t>Le</w:t>
            </w:r>
          </w:p>
        </w:tc>
      </w:tr>
      <w:tr w:rsidR="00772ADB" w:rsidRPr="00017914" w:rsidTr="00D01A0A">
        <w:trPr>
          <w:jc w:val="center"/>
        </w:trPr>
        <w:tc>
          <w:tcPr>
            <w:tcW w:w="9213" w:type="dxa"/>
            <w:gridSpan w:val="2"/>
            <w:vAlign w:val="center"/>
          </w:tcPr>
          <w:p w:rsidR="00772ADB" w:rsidRPr="00017914" w:rsidRDefault="00772ADB" w:rsidP="00D01A0A">
            <w:pPr>
              <w:rPr>
                <w:rFonts w:asciiTheme="minorHAnsi" w:hAnsiTheme="minorHAnsi" w:cstheme="minorHAnsi"/>
              </w:rPr>
            </w:pPr>
          </w:p>
          <w:p w:rsidR="00772ADB" w:rsidRPr="00017914" w:rsidRDefault="00772ADB" w:rsidP="00D01A0A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017914">
              <w:rPr>
                <w:rFonts w:asciiTheme="minorHAnsi" w:hAnsiTheme="minorHAnsi" w:cstheme="minorHAnsi"/>
                <w:i/>
                <w:sz w:val="18"/>
              </w:rPr>
              <w:t>Signature et cachet de l’organisme</w:t>
            </w:r>
          </w:p>
          <w:p w:rsidR="00772ADB" w:rsidRPr="00017914" w:rsidRDefault="00772ADB" w:rsidP="00D01A0A">
            <w:pPr>
              <w:rPr>
                <w:rFonts w:asciiTheme="minorHAnsi" w:hAnsiTheme="minorHAnsi" w:cstheme="minorHAnsi"/>
              </w:rPr>
            </w:pPr>
          </w:p>
        </w:tc>
      </w:tr>
    </w:tbl>
    <w:p w:rsidR="001C6397" w:rsidRPr="00772ADB" w:rsidRDefault="001C6397" w:rsidP="00772ADB"/>
    <w:sectPr w:rsidR="001C6397" w:rsidRPr="00772ADB" w:rsidSect="00772AD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12" w:rsidRDefault="00777E12" w:rsidP="00777E12">
      <w:r>
        <w:separator/>
      </w:r>
    </w:p>
  </w:endnote>
  <w:endnote w:type="continuationSeparator" w:id="0">
    <w:p w:rsidR="00777E12" w:rsidRDefault="00777E12" w:rsidP="0077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12" w:rsidRDefault="00777E12" w:rsidP="00777E12">
      <w:r>
        <w:separator/>
      </w:r>
    </w:p>
  </w:footnote>
  <w:footnote w:type="continuationSeparator" w:id="0">
    <w:p w:rsidR="00777E12" w:rsidRDefault="00777E12" w:rsidP="00777E12">
      <w:r>
        <w:continuationSeparator/>
      </w:r>
    </w:p>
  </w:footnote>
  <w:footnote w:id="1">
    <w:p w:rsidR="00772ADB" w:rsidRPr="003C76D8" w:rsidRDefault="00772ADB" w:rsidP="00772ADB">
      <w:pPr>
        <w:pStyle w:val="Notedebasdepage"/>
        <w:rPr>
          <w:rStyle w:val="Appelnotedebasdep"/>
          <w:rFonts w:asciiTheme="minorHAnsi" w:hAnsiTheme="minorHAnsi" w:cstheme="minorHAnsi"/>
          <w:sz w:val="24"/>
          <w:szCs w:val="24"/>
        </w:rPr>
      </w:pP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footnoteRef/>
      </w: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t>d’usage courant avec les tiers</w:t>
      </w:r>
    </w:p>
  </w:footnote>
  <w:footnote w:id="2">
    <w:p w:rsidR="00772ADB" w:rsidRPr="003C76D8" w:rsidRDefault="00772ADB" w:rsidP="00772ADB">
      <w:pPr>
        <w:pStyle w:val="Notedebasdepage"/>
        <w:rPr>
          <w:rStyle w:val="Appelnotedebasdep"/>
          <w:rFonts w:asciiTheme="minorHAnsi" w:hAnsiTheme="minorHAnsi" w:cstheme="minorHAnsi"/>
          <w:sz w:val="24"/>
          <w:szCs w:val="24"/>
        </w:rPr>
      </w:pP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footnoteRef/>
      </w: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t>transférables rapidement sur l’activité de PRC VAE</w:t>
      </w:r>
    </w:p>
  </w:footnote>
  <w:footnote w:id="3">
    <w:p w:rsidR="00772ADB" w:rsidRPr="003C76D8" w:rsidRDefault="00772ADB" w:rsidP="00772ADB">
      <w:pPr>
        <w:pStyle w:val="Notedebasdepage"/>
        <w:rPr>
          <w:rStyle w:val="Appelnotedebasdep"/>
          <w:rFonts w:asciiTheme="minorHAnsi" w:hAnsiTheme="minorHAnsi" w:cstheme="minorHAnsi"/>
          <w:sz w:val="24"/>
          <w:szCs w:val="24"/>
        </w:rPr>
      </w:pP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footnoteRef/>
      </w: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t xml:space="preserve"> Joindre les CV des personnes déjà présentes dans la structure</w:t>
      </w:r>
    </w:p>
  </w:footnote>
  <w:footnote w:id="4">
    <w:p w:rsidR="00772ADB" w:rsidRPr="003C76D8" w:rsidRDefault="00772ADB" w:rsidP="00772ADB">
      <w:pPr>
        <w:pStyle w:val="Notedebasdepage"/>
        <w:rPr>
          <w:rStyle w:val="Appelnotedebasdep"/>
          <w:rFonts w:asciiTheme="minorHAnsi" w:hAnsiTheme="minorHAnsi" w:cstheme="minorHAnsi"/>
          <w:sz w:val="24"/>
          <w:szCs w:val="24"/>
        </w:rPr>
      </w:pP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footnoteRef/>
      </w: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t xml:space="preserve"> nombre de jours d’ouverture, horaires d’ouverture</w:t>
      </w:r>
    </w:p>
  </w:footnote>
  <w:footnote w:id="5">
    <w:p w:rsidR="00772ADB" w:rsidRPr="003C76D8" w:rsidRDefault="00772ADB" w:rsidP="00772ADB">
      <w:pPr>
        <w:pStyle w:val="Notedebasdepage"/>
        <w:rPr>
          <w:rStyle w:val="Appelnotedebasdep"/>
          <w:rFonts w:asciiTheme="minorHAnsi" w:hAnsiTheme="minorHAnsi" w:cstheme="minorHAnsi"/>
          <w:sz w:val="24"/>
          <w:szCs w:val="24"/>
        </w:rPr>
      </w:pP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footnoteRef/>
      </w: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t xml:space="preserve"> Accessibilité tous publics, centre de ressources documentaires accessible au public, confidentialité des entretiens</w:t>
      </w:r>
    </w:p>
  </w:footnote>
  <w:footnote w:id="6">
    <w:p w:rsidR="00772ADB" w:rsidRPr="003C76D8" w:rsidRDefault="00772ADB" w:rsidP="00772ADB">
      <w:pPr>
        <w:pStyle w:val="Notedebasdepage"/>
        <w:rPr>
          <w:rStyle w:val="Appelnotedebasdep"/>
          <w:rFonts w:asciiTheme="minorHAnsi" w:hAnsiTheme="minorHAnsi" w:cstheme="minorHAnsi"/>
          <w:sz w:val="24"/>
          <w:szCs w:val="24"/>
        </w:rPr>
      </w:pP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footnoteRef/>
      </w:r>
      <w:r w:rsidRPr="003C76D8">
        <w:rPr>
          <w:rStyle w:val="Appelnotedebasdep"/>
          <w:rFonts w:asciiTheme="minorHAnsi" w:hAnsiTheme="minorHAnsi" w:cstheme="minorHAnsi"/>
          <w:sz w:val="24"/>
          <w:szCs w:val="24"/>
        </w:rPr>
        <w:t xml:space="preserve"> Ceci pour chacune des trois phases de la mission décrites au point 1.1 : information générale du public, conseil individualisé, suivi du bénéficiaire post VAE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12"/>
    <w:rsid w:val="001C6397"/>
    <w:rsid w:val="006B564A"/>
    <w:rsid w:val="00772ADB"/>
    <w:rsid w:val="00777E12"/>
    <w:rsid w:val="00B36245"/>
    <w:rsid w:val="00CE47F7"/>
    <w:rsid w:val="00E16811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7E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77E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77E12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rsid w:val="00777E1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7E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77E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77E12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rsid w:val="00777E1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4</cp:revision>
  <dcterms:created xsi:type="dcterms:W3CDTF">2017-01-01T21:39:00Z</dcterms:created>
  <dcterms:modified xsi:type="dcterms:W3CDTF">2020-04-16T23:19:00Z</dcterms:modified>
</cp:coreProperties>
</file>